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A01AC" w14:textId="041F057F" w:rsidR="00E81978" w:rsidRDefault="00E56FFD">
      <w:pPr>
        <w:pStyle w:val="Title"/>
      </w:pPr>
      <w:sdt>
        <w:sdtPr>
          <w:alias w:val="Title:"/>
          <w:tag w:val="Title:"/>
          <w:id w:val="726351117"/>
          <w:placeholder>
            <w:docPart w:val="7CE5790608A948379F63CD59355976B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B4CF5">
            <w:t>Personality Assessment</w:t>
          </w:r>
        </w:sdtContent>
      </w:sdt>
    </w:p>
    <w:p w14:paraId="711F1898" w14:textId="56801B04" w:rsidR="00B823AA" w:rsidRDefault="00E56FFD" w:rsidP="00B823AA">
      <w:pPr>
        <w:pStyle w:val="Title2"/>
      </w:pPr>
      <w:r>
        <w:t>Student’s Name</w:t>
      </w:r>
    </w:p>
    <w:p w14:paraId="0B994166" w14:textId="44494E15" w:rsidR="006B4CF5" w:rsidRDefault="00E56FFD" w:rsidP="00B823AA">
      <w:pPr>
        <w:pStyle w:val="Title2"/>
      </w:pPr>
      <w:r>
        <w:t>Professor’s Name</w:t>
      </w:r>
    </w:p>
    <w:p w14:paraId="4B454C54" w14:textId="3C27C1E8" w:rsidR="006B4CF5" w:rsidRDefault="00E56FFD" w:rsidP="00B823AA">
      <w:pPr>
        <w:pStyle w:val="Title2"/>
      </w:pPr>
      <w:r>
        <w:t>Course Number</w:t>
      </w:r>
    </w:p>
    <w:p w14:paraId="50FF7BD3" w14:textId="1C11B453" w:rsidR="00E81978" w:rsidRDefault="00E56FFD" w:rsidP="00B823AA">
      <w:pPr>
        <w:pStyle w:val="Title2"/>
      </w:pPr>
      <w:r>
        <w:t>Institutional Affiliation</w:t>
      </w:r>
    </w:p>
    <w:p w14:paraId="6E3FA72C" w14:textId="5947408D" w:rsidR="006B4CF5" w:rsidRDefault="00E56FFD" w:rsidP="00B823AA">
      <w:pPr>
        <w:pStyle w:val="Title2"/>
      </w:pPr>
      <w:r>
        <w:t xml:space="preserve">Date </w:t>
      </w:r>
    </w:p>
    <w:p w14:paraId="0FE559CB" w14:textId="652AD53D" w:rsidR="00E81978" w:rsidRDefault="00E81978" w:rsidP="00B823AA">
      <w:pPr>
        <w:pStyle w:val="Title2"/>
      </w:pPr>
    </w:p>
    <w:p w14:paraId="6CB27904" w14:textId="1CEFBB2B" w:rsidR="00E81978" w:rsidRPr="006B4CF5" w:rsidRDefault="00E56FFD">
      <w:pPr>
        <w:pStyle w:val="SectionTitle"/>
        <w:rPr>
          <w:b/>
        </w:rPr>
      </w:pPr>
      <w:sdt>
        <w:sdtPr>
          <w:rPr>
            <w:b/>
          </w:rPr>
          <w:alias w:val="Section title:"/>
          <w:tag w:val="Section title:"/>
          <w:id w:val="984196707"/>
          <w:placeholder>
            <w:docPart w:val="B76C8258DF3540D6A49D5E1E938910D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B4CF5" w:rsidRPr="006B4CF5">
            <w:rPr>
              <w:b/>
            </w:rPr>
            <w:t>Personality Assessment</w:t>
          </w:r>
        </w:sdtContent>
      </w:sdt>
    </w:p>
    <w:p w14:paraId="15D9781B" w14:textId="2A14C4CE" w:rsidR="00E81978" w:rsidRDefault="00E56FFD">
      <w:r w:rsidRPr="00F402A1">
        <w:t xml:space="preserve">People's core values are established at a young age, according to behaviorists, and are affected by both nature and </w:t>
      </w:r>
      <w:r w:rsidRPr="00F402A1">
        <w:t>nurture. These views may lead to preconceived notions that perpetuate negative interpretations and responses to circumstances, and as a consequence, personality disorders may develop or be encouraged.</w:t>
      </w:r>
      <w:r>
        <w:t xml:space="preserve"> </w:t>
      </w:r>
      <w:r w:rsidRPr="00F402A1">
        <w:t>First, researchers are starting to uncover several gene</w:t>
      </w:r>
      <w:r w:rsidRPr="00F402A1">
        <w:t>tic factors that may contribute to personality disorders. One group, for example, discovered a faulty gene that may be a factor in obsessive-compulsive disorder.</w:t>
      </w:r>
    </w:p>
    <w:p w14:paraId="79CEEBC6" w14:textId="14D9B18B" w:rsidR="00F402A1" w:rsidRDefault="00E56FFD">
      <w:r>
        <w:t>Moreover, a</w:t>
      </w:r>
      <w:r w:rsidRPr="00E670A1">
        <w:t xml:space="preserve">buse of any kind, even </w:t>
      </w:r>
      <w:r>
        <w:t>verbal</w:t>
      </w:r>
      <w:r w:rsidRPr="00E670A1">
        <w:t>, may have a negative effect. In adulthood, children w</w:t>
      </w:r>
      <w:r w:rsidRPr="00E670A1">
        <w:t>ho were verbally abused are three times more likely than other children to develop borderline, narcissistic, obsessive-compulsive, or paranoid personality disorders.</w:t>
      </w:r>
      <w:r>
        <w:t xml:space="preserve"> </w:t>
      </w:r>
      <w:r w:rsidRPr="00E670A1">
        <w:t>Cognitive behaviorists evaluate the "ABCs" of behavior by dissecting it, starting with A –</w:t>
      </w:r>
      <w:r w:rsidRPr="00E670A1">
        <w:t xml:space="preserve"> triggering events that cause a person to think, feel, and interpret; </w:t>
      </w:r>
      <w:r>
        <w:t>followed by</w:t>
      </w:r>
      <w:r w:rsidRPr="00E670A1">
        <w:t xml:space="preserve"> B – forming "beliefs about the case, the environment, and ourselves."  </w:t>
      </w:r>
      <w:r>
        <w:t>Finally</w:t>
      </w:r>
      <w:r w:rsidRPr="00E670A1">
        <w:t>, C – the mental effects arising from these beliefs</w:t>
      </w:r>
      <w:r w:rsidR="006B4CF5">
        <w:t xml:space="preserve"> (Cervone &amp; Pervin, 2015, p. 275)</w:t>
      </w:r>
      <w:r w:rsidRPr="00E670A1">
        <w:t>.</w:t>
      </w:r>
      <w:r>
        <w:t xml:space="preserve"> </w:t>
      </w:r>
    </w:p>
    <w:p w14:paraId="20ED2FEA" w14:textId="14EA7B17" w:rsidR="00E670A1" w:rsidRDefault="00E56FFD">
      <w:r w:rsidRPr="00E670A1">
        <w:t>Personali</w:t>
      </w:r>
      <w:r w:rsidRPr="00E670A1">
        <w:t>ty problems or mental illness, according to cognitive behaviorists, may be treated by aiding those suffering in recognizing and questioning their core values. By being conscious of these values, you can change them. Individuals would be able to practice co</w:t>
      </w:r>
      <w:r w:rsidRPr="00E670A1">
        <w:t>nscious awareness and cultivate a pattern of forming and reinforcing modern, meaningful values.</w:t>
      </w:r>
      <w:r>
        <w:t xml:space="preserve"> </w:t>
      </w:r>
      <w:r w:rsidR="00C77945">
        <w:t xml:space="preserve">I have a friend who strict and violent parents raised. There was no bond between her and her parents, and she still isn't there to date. The parents would humiliate her, even in the presence of strangers. </w:t>
      </w:r>
    </w:p>
    <w:p w14:paraId="0280E180" w14:textId="29772DDE" w:rsidR="00C77945" w:rsidRDefault="00E56FFD">
      <w:r>
        <w:t xml:space="preserve">She grew up knowing she is not enough and cannot take up a big task alone; afraid things will go wrong. I'd advise her to know she is an adult now; most of what she does counts. She should confront and forgive </w:t>
      </w:r>
      <w:r>
        <w:t xml:space="preserve">her parents to </w:t>
      </w:r>
      <w:r w:rsidR="003311BB">
        <w:t xml:space="preserve">get to learn who she is without her parents in the picture. </w:t>
      </w:r>
    </w:p>
    <w:p w14:paraId="516037D8" w14:textId="0F3AFDE4" w:rsidR="00E81978" w:rsidRDefault="00E81978"/>
    <w:sdt>
      <w:sdtPr>
        <w:rPr>
          <w:rFonts w:asciiTheme="minorHAnsi" w:eastAsiaTheme="minorEastAsia" w:hAnsiTheme="minorHAnsi" w:cstheme="minorBidi"/>
        </w:rPr>
        <w:id w:val="62297111"/>
        <w:docPartObj>
          <w:docPartGallery w:val="Bibliographies"/>
          <w:docPartUnique/>
        </w:docPartObj>
      </w:sdtPr>
      <w:sdtEndPr/>
      <w:sdtContent>
        <w:p w14:paraId="734B3F25" w14:textId="77777777" w:rsidR="00E81978" w:rsidRDefault="00E56FFD">
          <w:pPr>
            <w:pStyle w:val="SectionTitle"/>
          </w:pPr>
          <w:r>
            <w:t>References</w:t>
          </w:r>
        </w:p>
        <w:p w14:paraId="432783A0" w14:textId="3BF8D6C5" w:rsidR="00E81978" w:rsidRDefault="00E56FFD" w:rsidP="003311BB">
          <w:pPr>
            <w:pStyle w:val="Bibliography"/>
            <w:rPr>
              <w:noProof/>
            </w:rPr>
          </w:pPr>
          <w:r>
            <w:rPr>
              <w:rFonts w:ascii="Arial" w:hAnsi="Arial" w:cs="Arial"/>
              <w:color w:val="222222"/>
              <w:sz w:val="20"/>
              <w:szCs w:val="20"/>
              <w:shd w:val="clear" w:color="auto" w:fill="FFFFFF"/>
            </w:rPr>
            <w:t>Cervone, D., &amp; Pervin, L. A. (2015). </w:t>
          </w:r>
          <w:r>
            <w:rPr>
              <w:rFonts w:ascii="Arial" w:hAnsi="Arial" w:cs="Arial"/>
              <w:i/>
              <w:iCs/>
              <w:color w:val="222222"/>
              <w:sz w:val="20"/>
              <w:szCs w:val="20"/>
              <w:shd w:val="clear" w:color="auto" w:fill="FFFFFF"/>
            </w:rPr>
            <w:t>Personality: Theory and research</w:t>
          </w:r>
          <w:r>
            <w:rPr>
              <w:rFonts w:ascii="Arial" w:hAnsi="Arial" w:cs="Arial"/>
              <w:color w:val="222222"/>
              <w:sz w:val="20"/>
              <w:szCs w:val="20"/>
              <w:shd w:val="clear" w:color="auto" w:fill="FFFFFF"/>
            </w:rPr>
            <w:t>. John Wiley &amp; Sons.</w:t>
          </w:r>
        </w:p>
      </w:sdtContent>
    </w:sdt>
    <w:sectPr w:rsidR="00E81978">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CCDE8" w14:textId="77777777" w:rsidR="00000000" w:rsidRDefault="00E56FFD">
      <w:pPr>
        <w:spacing w:line="240" w:lineRule="auto"/>
      </w:pPr>
      <w:r>
        <w:separator/>
      </w:r>
    </w:p>
  </w:endnote>
  <w:endnote w:type="continuationSeparator" w:id="0">
    <w:p w14:paraId="6B80C11A" w14:textId="77777777" w:rsidR="00000000" w:rsidRDefault="00E56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5C94C" w14:textId="77777777" w:rsidR="00000000" w:rsidRDefault="00E56FFD">
      <w:pPr>
        <w:spacing w:line="240" w:lineRule="auto"/>
      </w:pPr>
      <w:r>
        <w:separator/>
      </w:r>
    </w:p>
  </w:footnote>
  <w:footnote w:type="continuationSeparator" w:id="0">
    <w:p w14:paraId="3A477B50" w14:textId="77777777" w:rsidR="00000000" w:rsidRDefault="00E56F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DFD08" w14:textId="281B4C6E" w:rsidR="00E81978" w:rsidRDefault="00E56FFD">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F8D7" w14:textId="06BBC686" w:rsidR="00E81978" w:rsidRDefault="00E56FFD">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attachedTemplate r:id="rId1"/>
  <w:revisionView w:inkAnnotations="0"/>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A1"/>
    <w:rsid w:val="000D3F41"/>
    <w:rsid w:val="003311BB"/>
    <w:rsid w:val="00355DCA"/>
    <w:rsid w:val="00551A02"/>
    <w:rsid w:val="005534FA"/>
    <w:rsid w:val="005D3A03"/>
    <w:rsid w:val="006B4CF5"/>
    <w:rsid w:val="008002C0"/>
    <w:rsid w:val="008C3970"/>
    <w:rsid w:val="008C5323"/>
    <w:rsid w:val="009A6A3B"/>
    <w:rsid w:val="00B823AA"/>
    <w:rsid w:val="00BA45DB"/>
    <w:rsid w:val="00BF4184"/>
    <w:rsid w:val="00C0601E"/>
    <w:rsid w:val="00C31D30"/>
    <w:rsid w:val="00C77945"/>
    <w:rsid w:val="00CD6E39"/>
    <w:rsid w:val="00CF6E91"/>
    <w:rsid w:val="00D85B68"/>
    <w:rsid w:val="00E56FFD"/>
    <w:rsid w:val="00E6004D"/>
    <w:rsid w:val="00E670A1"/>
    <w:rsid w:val="00E81978"/>
    <w:rsid w:val="00F379B7"/>
    <w:rsid w:val="00F402A1"/>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0EB196"/>
  <w15:chartTrackingRefBased/>
  <w15:docId w15:val="{3480987A-0DA9-4D60-A819-A389792E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E5790608A948379F63CD59355976B3"/>
        <w:category>
          <w:name w:val="General"/>
          <w:gallery w:val="placeholder"/>
        </w:category>
        <w:types>
          <w:type w:val="bbPlcHdr"/>
        </w:types>
        <w:behaviors>
          <w:behavior w:val="content"/>
        </w:behaviors>
        <w:guid w:val="{0C2EF1E4-F8B5-422F-BF10-AADD722295CA}"/>
      </w:docPartPr>
      <w:docPartBody>
        <w:p w:rsidR="003061ED" w:rsidRDefault="003061ED">
          <w:pPr>
            <w:pStyle w:val="7CE5790608A948379F63CD59355976B3"/>
          </w:pPr>
          <w:r>
            <w:t>[Title Here, up to 12 Words, on One to Two Lines]</w:t>
          </w:r>
        </w:p>
      </w:docPartBody>
    </w:docPart>
    <w:docPart>
      <w:docPartPr>
        <w:name w:val="B76C8258DF3540D6A49D5E1E938910DA"/>
        <w:category>
          <w:name w:val="General"/>
          <w:gallery w:val="placeholder"/>
        </w:category>
        <w:types>
          <w:type w:val="bbPlcHdr"/>
        </w:types>
        <w:behaviors>
          <w:behavior w:val="content"/>
        </w:behaviors>
        <w:guid w:val="{64B90182-8A2D-4397-9E1D-41E9455AE97F}"/>
      </w:docPartPr>
      <w:docPartBody>
        <w:p w:rsidR="003061ED" w:rsidRDefault="003061ED">
          <w:pPr>
            <w:pStyle w:val="B76C8258DF3540D6A49D5E1E938910DA"/>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68"/>
    <w:rsid w:val="003061ED"/>
    <w:rsid w:val="00F6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E5790608A948379F63CD59355976B3">
    <w:name w:val="7CE5790608A948379F63CD59355976B3"/>
  </w:style>
  <w:style w:type="paragraph" w:customStyle="1" w:styleId="7D637DCFF4B84B819A0BEF65FD59CE0C">
    <w:name w:val="7D637DCFF4B84B819A0BEF65FD59CE0C"/>
  </w:style>
  <w:style w:type="paragraph" w:customStyle="1" w:styleId="250EEFE3D5594B6A9EEC11173E9D0695">
    <w:name w:val="250EEFE3D5594B6A9EEC11173E9D0695"/>
  </w:style>
  <w:style w:type="paragraph" w:customStyle="1" w:styleId="A3250B26626342B0962BA95266C3BE8D">
    <w:name w:val="A3250B26626342B0962BA95266C3BE8D"/>
  </w:style>
  <w:style w:type="paragraph" w:customStyle="1" w:styleId="1A1C5663E70740058E5640377D851524">
    <w:name w:val="1A1C5663E70740058E5640377D851524"/>
  </w:style>
  <w:style w:type="paragraph" w:customStyle="1" w:styleId="880BF3D7C28F4C579E6FE3D791128854">
    <w:name w:val="880BF3D7C28F4C579E6FE3D791128854"/>
  </w:style>
  <w:style w:type="character" w:styleId="Emphasis">
    <w:name w:val="Emphasis"/>
    <w:basedOn w:val="DefaultParagraphFont"/>
    <w:uiPriority w:val="4"/>
    <w:unhideWhenUsed/>
    <w:qFormat/>
    <w:rPr>
      <w:i/>
      <w:iCs/>
    </w:rPr>
  </w:style>
  <w:style w:type="paragraph" w:customStyle="1" w:styleId="3A9E512A7D6341B8A4C7018313409EFF">
    <w:name w:val="3A9E512A7D6341B8A4C7018313409EFF"/>
  </w:style>
  <w:style w:type="paragraph" w:customStyle="1" w:styleId="8652AF36B9EA45619E4C8DD2CD26E83B">
    <w:name w:val="8652AF36B9EA45619E4C8DD2CD26E83B"/>
  </w:style>
  <w:style w:type="paragraph" w:customStyle="1" w:styleId="B76C8258DF3540D6A49D5E1E938910DA">
    <w:name w:val="B76C8258DF3540D6A49D5E1E938910DA"/>
  </w:style>
  <w:style w:type="paragraph" w:customStyle="1" w:styleId="FF8294AEBD1D492AB70B81C3E1547BEC">
    <w:name w:val="FF8294AEBD1D492AB70B81C3E1547BEC"/>
  </w:style>
  <w:style w:type="paragraph" w:customStyle="1" w:styleId="B778A49EFB9E482CA19AB976E10F190B">
    <w:name w:val="B778A49EFB9E482CA19AB976E10F190B"/>
  </w:style>
  <w:style w:type="paragraph" w:customStyle="1" w:styleId="22BDDF3DD4F841D1BA7AA21E4C31C9C2">
    <w:name w:val="22BDDF3DD4F841D1BA7AA21E4C31C9C2"/>
  </w:style>
  <w:style w:type="paragraph" w:customStyle="1" w:styleId="A2D73918466744CD960D7C47327ED5A8">
    <w:name w:val="A2D73918466744CD960D7C47327ED5A8"/>
  </w:style>
  <w:style w:type="paragraph" w:customStyle="1" w:styleId="728151BEFE5545F48FCA800E6EA0364A">
    <w:name w:val="728151BEFE5545F48FCA800E6EA0364A"/>
  </w:style>
  <w:style w:type="paragraph" w:customStyle="1" w:styleId="10265BB976D3463EB91FC90DD34A13C4">
    <w:name w:val="10265BB976D3463EB91FC90DD34A13C4"/>
  </w:style>
  <w:style w:type="paragraph" w:customStyle="1" w:styleId="15EF633198954E06A253D5CB5BF6EB33">
    <w:name w:val="15EF633198954E06A253D5CB5BF6EB33"/>
  </w:style>
  <w:style w:type="paragraph" w:customStyle="1" w:styleId="01535F37FE3A4942A99486A372BC01FE">
    <w:name w:val="01535F37FE3A4942A99486A372BC01FE"/>
  </w:style>
  <w:style w:type="paragraph" w:customStyle="1" w:styleId="E2F536553BF64BABAD550B2AFEED364F">
    <w:name w:val="E2F536553BF64BABAD550B2AFEED364F"/>
  </w:style>
  <w:style w:type="paragraph" w:customStyle="1" w:styleId="AA720FDFE6E94F519BDCD09309C6BF9E">
    <w:name w:val="AA720FDFE6E94F519BDCD09309C6BF9E"/>
  </w:style>
  <w:style w:type="paragraph" w:customStyle="1" w:styleId="22866E9F3DD047DEA711FD93AFB1A334">
    <w:name w:val="22866E9F3DD047DEA711FD93AFB1A334"/>
  </w:style>
  <w:style w:type="paragraph" w:customStyle="1" w:styleId="AB485B603C1A44AAA0C7C4A29D66BC4F">
    <w:name w:val="AB485B603C1A44AAA0C7C4A29D66BC4F"/>
  </w:style>
  <w:style w:type="paragraph" w:customStyle="1" w:styleId="8E34A1D41B054B2194946C0FB7709F2A">
    <w:name w:val="8E34A1D41B054B2194946C0FB7709F2A"/>
  </w:style>
  <w:style w:type="paragraph" w:customStyle="1" w:styleId="5265EB0EDDA040AE8766666815F085C2">
    <w:name w:val="5265EB0EDDA040AE8766666815F085C2"/>
  </w:style>
  <w:style w:type="paragraph" w:customStyle="1" w:styleId="B5647DBF607D4E27B34C47509AE6E418">
    <w:name w:val="B5647DBF607D4E27B34C47509AE6E418"/>
  </w:style>
  <w:style w:type="paragraph" w:customStyle="1" w:styleId="A0CD0D82AB294BC68B624064E28C14B8">
    <w:name w:val="A0CD0D82AB294BC68B624064E28C14B8"/>
  </w:style>
  <w:style w:type="paragraph" w:customStyle="1" w:styleId="E598A918720F4108AAEF1F8DDDE9263D">
    <w:name w:val="E598A918720F4108AAEF1F8DDDE9263D"/>
  </w:style>
  <w:style w:type="paragraph" w:customStyle="1" w:styleId="D8E773A0E2CA4090AC2722C8E55EB11D">
    <w:name w:val="D8E773A0E2CA4090AC2722C8E55EB11D"/>
  </w:style>
  <w:style w:type="paragraph" w:customStyle="1" w:styleId="BE42125E41E345B1AD57F7AF94443940">
    <w:name w:val="BE42125E41E345B1AD57F7AF94443940"/>
  </w:style>
  <w:style w:type="paragraph" w:customStyle="1" w:styleId="5F3EDA5551BB4EA5AF039E127C6DDF5E">
    <w:name w:val="5F3EDA5551BB4EA5AF039E127C6DDF5E"/>
  </w:style>
  <w:style w:type="paragraph" w:customStyle="1" w:styleId="F528DACC9B014B44A6544247E6F68607">
    <w:name w:val="F528DACC9B014B44A6544247E6F68607"/>
  </w:style>
  <w:style w:type="paragraph" w:customStyle="1" w:styleId="FAE53D64F5CA4FADADFB7AC6AF94F351">
    <w:name w:val="FAE53D64F5CA4FADADFB7AC6AF94F351"/>
  </w:style>
  <w:style w:type="paragraph" w:customStyle="1" w:styleId="6AE769B80F674AC381F490DC31C94BF9">
    <w:name w:val="6AE769B80F674AC381F490DC31C94BF9"/>
  </w:style>
  <w:style w:type="paragraph" w:customStyle="1" w:styleId="B1CC1890AFA540E79C4F6562AF072A1D">
    <w:name w:val="B1CC1890AFA540E79C4F6562AF072A1D"/>
  </w:style>
  <w:style w:type="paragraph" w:customStyle="1" w:styleId="5F1024ACD94D4F849BAE145B0BB36F8A">
    <w:name w:val="5F1024ACD94D4F849BAE145B0BB36F8A"/>
  </w:style>
  <w:style w:type="paragraph" w:customStyle="1" w:styleId="D956B30FB78D45FCA01DE1419E3E6C5C">
    <w:name w:val="D956B30FB78D45FCA01DE1419E3E6C5C"/>
  </w:style>
  <w:style w:type="paragraph" w:customStyle="1" w:styleId="4B9DBA6E25BA429587ABBC58D2149B4E">
    <w:name w:val="4B9DBA6E25BA429587ABBC58D2149B4E"/>
  </w:style>
  <w:style w:type="paragraph" w:customStyle="1" w:styleId="C5C0F36AB4094B2DA2C31545C89F1ABB">
    <w:name w:val="C5C0F36AB4094B2DA2C31545C89F1ABB"/>
  </w:style>
  <w:style w:type="paragraph" w:customStyle="1" w:styleId="CD4A016AE2474F8FB70923A4C724EB08">
    <w:name w:val="CD4A016AE2474F8FB70923A4C724EB08"/>
  </w:style>
  <w:style w:type="paragraph" w:customStyle="1" w:styleId="B4FA26E2CFAC424297730B412BC4AD5F">
    <w:name w:val="B4FA26E2CFAC424297730B412BC4AD5F"/>
  </w:style>
  <w:style w:type="paragraph" w:customStyle="1" w:styleId="D76C9CACCEE34E4A90F17D2BBB90F91E">
    <w:name w:val="D76C9CACCEE34E4A90F17D2BBB90F91E"/>
  </w:style>
  <w:style w:type="paragraph" w:customStyle="1" w:styleId="B8C5AC12928C49FAB95C719ED0312802">
    <w:name w:val="B8C5AC12928C49FAB95C719ED0312802"/>
  </w:style>
  <w:style w:type="paragraph" w:customStyle="1" w:styleId="A9E59592F7AC4101BC5AEB9A774158A0">
    <w:name w:val="A9E59592F7AC4101BC5AEB9A774158A0"/>
  </w:style>
  <w:style w:type="paragraph" w:customStyle="1" w:styleId="83565DBA956742D1AD8A221E68C950DC">
    <w:name w:val="83565DBA956742D1AD8A221E68C950DC"/>
  </w:style>
  <w:style w:type="paragraph" w:customStyle="1" w:styleId="7CC3E80FBDC34BB1A1CAC13869332310">
    <w:name w:val="7CC3E80FBDC34BB1A1CAC13869332310"/>
  </w:style>
  <w:style w:type="paragraph" w:customStyle="1" w:styleId="895F8FC5D1864C84B80ED8D51C11C611">
    <w:name w:val="895F8FC5D1864C84B80ED8D51C11C611"/>
  </w:style>
  <w:style w:type="paragraph" w:customStyle="1" w:styleId="BFFB1D925F6343D5B69BDF00C6952A47">
    <w:name w:val="BFFB1D925F6343D5B69BDF00C6952A47"/>
  </w:style>
  <w:style w:type="paragraph" w:customStyle="1" w:styleId="FBADED4841D2475691AFEFE2DE311E27">
    <w:name w:val="FBADED4841D2475691AFEFE2DE311E27"/>
  </w:style>
  <w:style w:type="paragraph" w:customStyle="1" w:styleId="77613CFEDA7F45B7BE0849CB18926ED9">
    <w:name w:val="77613CFEDA7F45B7BE0849CB18926ED9"/>
  </w:style>
  <w:style w:type="paragraph" w:customStyle="1" w:styleId="7C8043B2CD154B4EB3FBF6FAE1882234">
    <w:name w:val="7C8043B2CD154B4EB3FBF6FAE1882234"/>
  </w:style>
  <w:style w:type="paragraph" w:customStyle="1" w:styleId="244D36BB3E854ADDAB80EC272FA4EDF2">
    <w:name w:val="244D36BB3E854ADDAB80EC272FA4EDF2"/>
  </w:style>
  <w:style w:type="paragraph" w:customStyle="1" w:styleId="6DD440F3C4AD472BBA182B4F72C7D3BE">
    <w:name w:val="6DD440F3C4AD472BBA182B4F72C7D3BE"/>
  </w:style>
  <w:style w:type="paragraph" w:customStyle="1" w:styleId="5C68C22B940143FC8A54D65BFE2C6762">
    <w:name w:val="5C68C22B940143FC8A54D65BFE2C6762"/>
  </w:style>
  <w:style w:type="paragraph" w:customStyle="1" w:styleId="3E194EEE4A524DC9BA3F05A97D275D7B">
    <w:name w:val="3E194EEE4A524DC9BA3F05A97D275D7B"/>
  </w:style>
  <w:style w:type="paragraph" w:customStyle="1" w:styleId="BAB31D186CD2462EB9527BB39D36C74F">
    <w:name w:val="BAB31D186CD2462EB9527BB39D36C74F"/>
  </w:style>
  <w:style w:type="paragraph" w:customStyle="1" w:styleId="EB19AF27071441DF9C334EF22DE23105">
    <w:name w:val="EB19AF27071441DF9C334EF22DE23105"/>
  </w:style>
  <w:style w:type="paragraph" w:customStyle="1" w:styleId="5B072483F6A942EE84663061DB89120F">
    <w:name w:val="5B072483F6A942EE84663061DB89120F"/>
  </w:style>
  <w:style w:type="paragraph" w:customStyle="1" w:styleId="44AA3EA347C44D68886E6D6166B46712">
    <w:name w:val="44AA3EA347C44D68886E6D6166B46712"/>
  </w:style>
  <w:style w:type="paragraph" w:customStyle="1" w:styleId="FBABAD2AE1AF4CD79D44E98DD5056191">
    <w:name w:val="FBABAD2AE1AF4CD79D44E98DD5056191"/>
  </w:style>
  <w:style w:type="paragraph" w:customStyle="1" w:styleId="68513A951E1343E9A80FEC502DB8C1CD">
    <w:name w:val="68513A951E1343E9A80FEC502DB8C1CD"/>
  </w:style>
  <w:style w:type="paragraph" w:customStyle="1" w:styleId="8A3FABC7C5DB4EE785B22CF57F84361C">
    <w:name w:val="8A3FABC7C5DB4EE785B22CF57F84361C"/>
  </w:style>
  <w:style w:type="paragraph" w:customStyle="1" w:styleId="249521D5F2CF47D0A4CFBA4CC3477A6B">
    <w:name w:val="249521D5F2CF47D0A4CFBA4CC3477A6B"/>
  </w:style>
  <w:style w:type="paragraph" w:customStyle="1" w:styleId="2D2DE60EA88344A2BCDC2F179672C64D">
    <w:name w:val="2D2DE60EA88344A2BCDC2F179672C64D"/>
  </w:style>
  <w:style w:type="paragraph" w:customStyle="1" w:styleId="470EAA460D5749ECA2C71AF7D3E683B2">
    <w:name w:val="470EAA460D5749ECA2C71AF7D3E68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97713E7C-0EC4-4215-B66C-1E3CBFE413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Personality Assessment</dc:title>
  <dc:creator>ASUS</dc:creator>
  <cp:lastModifiedBy>nyoike31@gmail.com</cp:lastModifiedBy>
  <cp:revision>2</cp:revision>
  <dcterms:created xsi:type="dcterms:W3CDTF">2021-03-26T00:28:00Z</dcterms:created>
  <dcterms:modified xsi:type="dcterms:W3CDTF">2021-03-26T00:28:00Z</dcterms:modified>
</cp:coreProperties>
</file>